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909A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>
        <w:rPr>
          <w:rFonts w:ascii="Times" w:eastAsia="Times New Roman" w:hAnsi="Times" w:cs="Times"/>
          <w:sz w:val="24"/>
          <w:szCs w:val="24"/>
          <w:lang w:bidi="he-IL"/>
        </w:rPr>
        <w:t>F</w:t>
      </w:r>
      <w:r w:rsidRPr="00AF076C">
        <w:rPr>
          <w:rFonts w:ascii="Times" w:eastAsia="Times New Roman" w:hAnsi="Times" w:cs="Times"/>
          <w:sz w:val="24"/>
          <w:szCs w:val="24"/>
          <w:lang w:bidi="he-IL"/>
        </w:rPr>
        <w:t>OR EVERY THING THERE IS A TIME</w:t>
      </w:r>
    </w:p>
    <w:p w14:paraId="2FD7656C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55AB546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3E944DA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 wouldn’t trade it in for any other, this fine rose hip</w:t>
      </w:r>
    </w:p>
    <w:p w14:paraId="170333F1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kind of a world; </w:t>
      </w:r>
      <w:proofErr w:type="gramStart"/>
      <w:r w:rsidRPr="00AF076C">
        <w:rPr>
          <w:rFonts w:ascii="Times" w:eastAsia="Times New Roman" w:hAnsi="Times" w:cs="Times"/>
          <w:sz w:val="24"/>
          <w:szCs w:val="24"/>
          <w:lang w:bidi="he-IL"/>
        </w:rPr>
        <w:t>where</w:t>
      </w:r>
      <w:proofErr w:type="gramEnd"/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 orchards and wild thickets</w:t>
      </w:r>
    </w:p>
    <w:p w14:paraId="70EC68BC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87AD960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meet, a fruit falls, to be trampled by dogs and boars –</w:t>
      </w:r>
    </w:p>
    <w:p w14:paraId="5BF21310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the seed rooting, wild biochemistries engage, antenna </w:t>
      </w:r>
    </w:p>
    <w:p w14:paraId="70D228D2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9750297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chlorophylls soak up sunlight, propelling a cascade</w:t>
      </w:r>
    </w:p>
    <w:p w14:paraId="28F12FE7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of energies and intermediates; upscale, the same light</w:t>
      </w:r>
    </w:p>
    <w:p w14:paraId="47C76A9D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851DDA1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draws painters to Provence, and elsewhere people shine </w:t>
      </w:r>
    </w:p>
    <w:p w14:paraId="07B0461A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lasers on plants’ intent femtosecond miracles. Meanwhile, </w:t>
      </w:r>
    </w:p>
    <w:p w14:paraId="107E1A68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0C7BBC8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long after insects and people signed the </w:t>
      </w:r>
      <w:proofErr w:type="spellStart"/>
      <w:r w:rsidRPr="00AF076C">
        <w:rPr>
          <w:rFonts w:ascii="Times" w:eastAsia="Times New Roman" w:hAnsi="Times" w:cs="Times"/>
          <w:sz w:val="24"/>
          <w:szCs w:val="24"/>
          <w:lang w:bidi="he-IL"/>
        </w:rPr>
        <w:t>ur</w:t>
      </w:r>
      <w:proofErr w:type="spellEnd"/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-compact </w:t>
      </w:r>
    </w:p>
    <w:p w14:paraId="197BC3BF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that to both red should matter, the bush flowers </w:t>
      </w:r>
    </w:p>
    <w:p w14:paraId="3C1132EE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ADBA54E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in the many-petalled wild rose’s tight seduction of color.</w:t>
      </w:r>
    </w:p>
    <w:p w14:paraId="5761A12A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And in ocher Roussillon Beckett hides in 43-45; </w:t>
      </w:r>
    </w:p>
    <w:p w14:paraId="57709D9A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65AF284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to the east we die, oh this century of thorns and roses! </w:t>
      </w:r>
    </w:p>
    <w:p w14:paraId="3A167610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In Ithaca sense is made of 3-D networks of antimonides </w:t>
      </w:r>
    </w:p>
    <w:p w14:paraId="0ABC21ED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E6E39F7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and tellurides, euro-ecumenically “The Merry Widow” </w:t>
      </w:r>
    </w:p>
    <w:p w14:paraId="15B2B3C4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is playing in Avignon, ghosts of popes and William </w:t>
      </w:r>
    </w:p>
    <w:p w14:paraId="03A72393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E0C68D0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of Ockham in attendance. And in </w:t>
      </w:r>
      <w:proofErr w:type="spellStart"/>
      <w:r w:rsidRPr="00AF076C">
        <w:rPr>
          <w:rFonts w:ascii="Times" w:eastAsia="Times New Roman" w:hAnsi="Times" w:cs="Times"/>
          <w:sz w:val="24"/>
          <w:szCs w:val="24"/>
          <w:lang w:bidi="he-IL"/>
        </w:rPr>
        <w:t>Bonnieux</w:t>
      </w:r>
      <w:proofErr w:type="spellEnd"/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 the fruit </w:t>
      </w:r>
    </w:p>
    <w:p w14:paraId="7D1DC60E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ripens, holding to withered flower, like poem to love; </w:t>
      </w:r>
    </w:p>
    <w:p w14:paraId="7A4406C3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EC45476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the hips’ form, </w:t>
      </w:r>
      <w:proofErr w:type="spellStart"/>
      <w:r w:rsidRPr="00AF076C">
        <w:rPr>
          <w:rFonts w:ascii="Times" w:eastAsia="Times New Roman" w:hAnsi="Times" w:cs="Times"/>
          <w:sz w:val="24"/>
          <w:szCs w:val="24"/>
          <w:lang w:bidi="he-IL"/>
        </w:rPr>
        <w:t>unthrown</w:t>
      </w:r>
      <w:proofErr w:type="spellEnd"/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 Japanese vases; the fruit </w:t>
      </w:r>
    </w:p>
    <w:p w14:paraId="6CE902D0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is soft to firm, dried for hot tea with hibiscus,</w:t>
      </w:r>
    </w:p>
    <w:p w14:paraId="421DDE7F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EED8E93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or a Swedish </w:t>
      </w:r>
      <w:proofErr w:type="spellStart"/>
      <w:r w:rsidRPr="00AF076C">
        <w:rPr>
          <w:rFonts w:ascii="Times" w:eastAsia="Times New Roman" w:hAnsi="Times" w:cs="Times"/>
          <w:sz w:val="24"/>
          <w:szCs w:val="24"/>
          <w:u w:val="single"/>
          <w:lang w:bidi="he-IL"/>
        </w:rPr>
        <w:t>niponsoppa</w:t>
      </w:r>
      <w:proofErr w:type="spellEnd"/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, inside the hairy pip a girl </w:t>
      </w:r>
    </w:p>
    <w:p w14:paraId="4A83481C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once put down my shirt. This time, the world soars,</w:t>
      </w:r>
    </w:p>
    <w:p w14:paraId="2972488B" w14:textId="77777777" w:rsidR="00BE3695" w:rsidRPr="00AF076C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055C554" w14:textId="77777777" w:rsidR="00BE3695" w:rsidRDefault="00BE3695" w:rsidP="00BE3695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sweet world, allowing the hip rose to define orange red.</w:t>
      </w:r>
    </w:p>
    <w:p w14:paraId="1DC96820" w14:textId="37C7C593" w:rsidR="00EB3D51" w:rsidRPr="00BE3695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BE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95"/>
    <w:rsid w:val="00BE3695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2B19"/>
  <w15:chartTrackingRefBased/>
  <w15:docId w15:val="{EB2A6500-86F9-4279-92C0-609A7E52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9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2023-09-06T14:45:00Z</dcterms:created>
  <dcterms:modified xsi:type="dcterms:W3CDTF">2023-09-06T14:46:00Z</dcterms:modified>
</cp:coreProperties>
</file>